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uto"/>
        <w:jc w:val="center"/>
        <w:rPr>
          <w:rFonts w:hint="eastAsia" w:ascii="宋体" w:hAnsi="宋体" w:cs="宋体"/>
          <w:b/>
          <w:kern w:val="0"/>
          <w:sz w:val="52"/>
          <w:szCs w:val="52"/>
        </w:rPr>
      </w:pPr>
    </w:p>
    <w:p>
      <w:pPr>
        <w:widowControl/>
        <w:spacing w:line="720" w:lineRule="auto"/>
        <w:jc w:val="center"/>
        <w:rPr>
          <w:rFonts w:hint="eastAsia" w:ascii="宋体" w:hAnsi="宋体" w:cs="宋体"/>
          <w:b/>
          <w:kern w:val="0"/>
          <w:sz w:val="52"/>
          <w:szCs w:val="52"/>
        </w:rPr>
      </w:pPr>
    </w:p>
    <w:p>
      <w:pPr>
        <w:widowControl/>
        <w:spacing w:line="720" w:lineRule="auto"/>
        <w:jc w:val="center"/>
        <w:rPr>
          <w:rFonts w:ascii="宋体" w:hAnsi="宋体" w:cs="宋体"/>
          <w:b/>
          <w:kern w:val="0"/>
          <w:sz w:val="52"/>
          <w:szCs w:val="52"/>
        </w:rPr>
      </w:pPr>
      <w:r>
        <w:rPr>
          <w:rFonts w:hint="eastAsia" w:ascii="宋体" w:hAnsi="宋体" w:cs="宋体"/>
          <w:b/>
          <w:kern w:val="0"/>
          <w:sz w:val="52"/>
          <w:szCs w:val="52"/>
        </w:rPr>
        <w:t>江苏省传统医学师承关系合同书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900" w:lineRule="exact"/>
        <w:jc w:val="left"/>
        <w:rPr>
          <w:rFonts w:ascii="宋体" w:hAnsi="宋体" w:cs="宋体"/>
          <w:b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kern w:val="0"/>
          <w:sz w:val="32"/>
          <w:szCs w:val="32"/>
        </w:rPr>
        <w:t xml:space="preserve">     指   导   老   师</w:t>
      </w:r>
      <w:r>
        <w:rPr>
          <w:rFonts w:hint="eastAsia" w:ascii="宋体" w:hAnsi="宋体" w:cs="宋体"/>
          <w:b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900" w:lineRule="exact"/>
        <w:jc w:val="left"/>
        <w:rPr>
          <w:rFonts w:ascii="宋体" w:hAnsi="宋体" w:cs="宋体"/>
          <w:b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 xml:space="preserve">      师   承   人   员</w:t>
      </w:r>
      <w:r>
        <w:rPr>
          <w:rFonts w:hint="eastAsia" w:ascii="宋体" w:hAnsi="宋体" w:cs="宋体"/>
          <w:b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900" w:lineRule="exact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 xml:space="preserve">      </w:t>
      </w:r>
      <w:r>
        <w:rPr>
          <w:rFonts w:hint="eastAsia" w:ascii="宋体" w:hAnsi="宋体" w:cs="宋体"/>
          <w:b/>
          <w:kern w:val="0"/>
          <w:sz w:val="32"/>
          <w:szCs w:val="32"/>
        </w:rPr>
        <w:t xml:space="preserve">实  </w:t>
      </w:r>
      <w:r>
        <w:rPr>
          <w:rFonts w:ascii="宋体" w:hAnsi="宋体" w:cs="宋体"/>
          <w:b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kern w:val="0"/>
          <w:sz w:val="32"/>
          <w:szCs w:val="32"/>
        </w:rPr>
        <w:t xml:space="preserve">践   </w:t>
      </w:r>
      <w:r>
        <w:rPr>
          <w:rFonts w:ascii="宋体" w:hAnsi="宋体" w:cs="宋体"/>
          <w:b/>
          <w:kern w:val="0"/>
          <w:sz w:val="32"/>
          <w:szCs w:val="32"/>
        </w:rPr>
        <w:t>机</w:t>
      </w:r>
      <w:r>
        <w:rPr>
          <w:rFonts w:hint="eastAsia" w:ascii="宋体" w:hAnsi="宋体" w:cs="宋体"/>
          <w:b/>
          <w:kern w:val="0"/>
          <w:sz w:val="32"/>
          <w:szCs w:val="32"/>
        </w:rPr>
        <w:t xml:space="preserve">   </w:t>
      </w:r>
      <w:r>
        <w:rPr>
          <w:rFonts w:ascii="宋体" w:hAnsi="宋体" w:cs="宋体"/>
          <w:b/>
          <w:kern w:val="0"/>
          <w:sz w:val="32"/>
          <w:szCs w:val="32"/>
        </w:rPr>
        <w:t>构</w:t>
      </w:r>
      <w:r>
        <w:rPr>
          <w:rFonts w:hint="eastAsia" w:ascii="宋体" w:hAnsi="宋体" w:cs="宋体"/>
          <w:b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900" w:lineRule="exact"/>
        <w:jc w:val="left"/>
        <w:rPr>
          <w:rFonts w:ascii="宋体" w:hAnsi="宋体" w:cs="宋体"/>
          <w:b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 xml:space="preserve">      签   订   日   期</w:t>
      </w:r>
      <w:r>
        <w:rPr>
          <w:rFonts w:hint="eastAsia" w:ascii="宋体" w:hAnsi="宋体" w:cs="宋体"/>
          <w:b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900" w:lineRule="exact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 xml:space="preserve">      公   证   日   期</w:t>
      </w:r>
      <w:r>
        <w:rPr>
          <w:rFonts w:hint="eastAsia" w:ascii="宋体" w:hAnsi="宋体" w:cs="宋体"/>
          <w:b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360" w:lineRule="auto"/>
        <w:ind w:firstLine="840" w:firstLineChars="3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甲方（指导老师）：            乙方（师承人员）：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姓名：                        姓名：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身份证号：                    身份证号：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主要</w:t>
      </w:r>
      <w:r>
        <w:rPr>
          <w:rFonts w:ascii="仿宋_GB2312" w:hAnsi="宋体" w:eastAsia="仿宋_GB2312" w:cs="宋体"/>
          <w:kern w:val="0"/>
          <w:sz w:val="28"/>
          <w:szCs w:val="28"/>
        </w:rPr>
        <w:t>执业机构：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单位名称及地址或家庭住址：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依据《中医医术确有专长人员医师资格考核注册管理暂行办法》（原国家卫生和计划生育委员会第15号令）《江苏省中医医术确有专长人员医师资格考核注册管理实施细则》的有关规定，经指导老师所在医疗机构</w:t>
      </w:r>
      <w:r>
        <w:rPr>
          <w:rFonts w:ascii="仿宋_GB2312" w:hAnsi="宋体" w:eastAsia="仿宋_GB2312" w:cs="宋体"/>
          <w:kern w:val="0"/>
          <w:sz w:val="28"/>
          <w:szCs w:val="28"/>
        </w:rPr>
        <w:t>同意，指导老师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与师承人员甲乙双方在平等自愿、协商一致的原则下，建立师承学习关系，双方订立合同如下：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一、师承教学时间：自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月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日至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日止，每周学习时间不少于6个半天，一年不少于50周（需有教学记录和</w:t>
      </w:r>
      <w:r>
        <w:rPr>
          <w:rFonts w:ascii="仿宋_GB2312" w:hAnsi="宋体" w:eastAsia="仿宋_GB2312" w:cs="宋体"/>
          <w:kern w:val="0"/>
          <w:sz w:val="28"/>
          <w:szCs w:val="28"/>
        </w:rPr>
        <w:t>临床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）。师承人员应认真做好每一次跟师学习笔记、临床实践</w:t>
      </w:r>
      <w:r>
        <w:rPr>
          <w:rFonts w:ascii="仿宋_GB2312" w:hAnsi="宋体" w:eastAsia="仿宋_GB2312" w:cs="宋体"/>
          <w:kern w:val="0"/>
          <w:sz w:val="28"/>
          <w:szCs w:val="28"/>
        </w:rPr>
        <w:t>记录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，按要求撰写学习心得、指导老师的临床经验整理，指导老师应予批阅、指导。以上材料应标明撰写时间。跟师学习时间自公证之日起计算。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二、师承教学的地点(</w:t>
      </w:r>
      <w:r>
        <w:rPr>
          <w:rFonts w:ascii="仿宋_GB2312" w:hAnsi="宋体" w:eastAsia="仿宋_GB2312" w:cs="宋体"/>
          <w:kern w:val="0"/>
          <w:sz w:val="28"/>
          <w:szCs w:val="28"/>
        </w:rPr>
        <w:t>有中医科诊疗科目的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医疗机构)： 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医疗机构名称：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</w:t>
      </w:r>
      <w:r>
        <w:rPr>
          <w:rFonts w:ascii="仿宋_GB2312" w:hAnsi="宋体" w:eastAsia="仿宋_GB2312" w:cs="宋体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科室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</w:t>
      </w:r>
      <w:r>
        <w:rPr>
          <w:rFonts w:ascii="仿宋_GB2312" w:hAnsi="宋体" w:eastAsia="仿宋_GB2312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医疗</w:t>
      </w:r>
      <w:r>
        <w:rPr>
          <w:rFonts w:ascii="仿宋_GB2312" w:hAnsi="宋体" w:eastAsia="仿宋_GB2312" w:cs="宋体"/>
          <w:kern w:val="0"/>
          <w:sz w:val="28"/>
          <w:szCs w:val="28"/>
        </w:rPr>
        <w:t>机构地址：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</w:t>
      </w:r>
      <w:r>
        <w:rPr>
          <w:rFonts w:ascii="仿宋_GB2312" w:hAnsi="宋体" w:eastAsia="仿宋_GB2312" w:cs="宋体"/>
          <w:kern w:val="0"/>
          <w:sz w:val="28"/>
          <w:szCs w:val="28"/>
          <w:u w:val="single"/>
        </w:rPr>
        <w:t xml:space="preserve">                          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医疗机构同意师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>承人员在本机构跟师学习。医疗机构</w:t>
      </w:r>
      <w:r>
        <w:rPr>
          <w:rFonts w:ascii="仿宋_GB2312" w:hAnsi="宋体" w:eastAsia="仿宋_GB2312" w:cs="宋体"/>
          <w:kern w:val="0"/>
          <w:sz w:val="28"/>
          <w:szCs w:val="28"/>
        </w:rPr>
        <w:t>盖章：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 w:cs="宋体"/>
          <w:kern w:val="0"/>
          <w:sz w:val="28"/>
          <w:szCs w:val="28"/>
          <w:u w:val="single"/>
        </w:rPr>
        <w:t xml:space="preserve"> 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三、师承教学的基本目标（包括职业道德及业务水平）：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四、师承教学的主要内容：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</w:t>
      </w:r>
      <w:r>
        <w:rPr>
          <w:rFonts w:ascii="仿宋_GB2312" w:hAnsi="宋体" w:eastAsia="仿宋_GB2312" w:cs="宋体"/>
          <w:kern w:val="0"/>
          <w:sz w:val="28"/>
          <w:szCs w:val="28"/>
        </w:rPr>
        <w:t>．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中医专业基础知识与基本技能：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</w:t>
      </w:r>
      <w:r>
        <w:rPr>
          <w:rFonts w:ascii="仿宋_GB2312" w:hAnsi="宋体" w:eastAsia="仿宋_GB2312" w:cs="宋体"/>
          <w:kern w:val="0"/>
          <w:sz w:val="28"/>
          <w:szCs w:val="28"/>
        </w:rPr>
        <w:t>．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中医学术经验：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3</w:t>
      </w:r>
      <w:r>
        <w:rPr>
          <w:rFonts w:ascii="仿宋_GB2312" w:hAnsi="宋体" w:eastAsia="仿宋_GB2312" w:cs="宋体"/>
          <w:kern w:val="0"/>
          <w:sz w:val="28"/>
          <w:szCs w:val="28"/>
        </w:rPr>
        <w:t>．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中医技术专长：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五、师承教学的方式方法：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六、指导老师职责：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自觉遵守国家的法律、法规，具有良好的医德医风，严谨的科学态度，爱岗敬业，为人师表，保证临床（实践）带教时间，精心组织教学，悉心传授学术经验和技术专长，按照确定的师承教学计划，保质保量的完成带教任务。同时带徒不超过4名。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七、师承人员职责：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自觉遵守国家的法律、法规，具有良好的医德医风，严谨的科学态度，勤奋好学，尊师守纪，保证跟师学习时间。虚心刻苦学习指导老师的临床经验和技术专长，认真做好跟师笔记，及时归纳整理，并加以研究。服从师承教学所在医疗机构的管理，诚实地接受指导老师和管理部门的检查和考核，完成教学计划确定的学习任务，努力提高自身的职业道德、业务素质和水平。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八、其它：</w:t>
      </w:r>
    </w:p>
    <w:p>
      <w:pPr>
        <w:widowControl/>
        <w:spacing w:line="6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合同一式四份,双方签字后经县级以上公证机构公证，师承关系合同自公证之日起生效,甲乙双方各执一份，具同等法律效力，一份由公证机关留存，一份由指导老师主要执业机构所属县级卫生计生行政部门留存备案。。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甲  方(签字和</w:t>
      </w:r>
      <w:r>
        <w:rPr>
          <w:rFonts w:ascii="仿宋_GB2312" w:hAnsi="宋体" w:eastAsia="仿宋_GB2312" w:cs="宋体"/>
          <w:kern w:val="0"/>
          <w:sz w:val="28"/>
          <w:szCs w:val="28"/>
        </w:rPr>
        <w:t>手印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):</w:t>
      </w:r>
      <w:r>
        <w:rPr>
          <w:rFonts w:hint="eastAsia" w:ascii="宋体" w:hAnsi="宋体" w:eastAsia="仿宋_GB2312" w:cs="宋体"/>
          <w:kern w:val="0"/>
          <w:sz w:val="28"/>
          <w:szCs w:val="28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乙  方(签字和手印): 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签订日期：    年   月   日       签订日期：    年   月   日</w:t>
      </w:r>
    </w:p>
    <w:p>
      <w:pPr>
        <w:widowControl/>
        <w:spacing w:line="600" w:lineRule="exact"/>
        <w:jc w:val="left"/>
        <w:rPr>
          <w:rFonts w:ascii="黑体" w:hAnsi="宋体" w:eastAsia="黑体" w:cs="宋体"/>
          <w:bCs/>
          <w:kern w:val="0"/>
          <w:sz w:val="24"/>
        </w:rPr>
      </w:pPr>
    </w:p>
    <w:p>
      <w:pPr>
        <w:widowControl/>
        <w:spacing w:line="600" w:lineRule="exact"/>
        <w:jc w:val="left"/>
        <w:rPr>
          <w:rFonts w:ascii="黑体" w:hAnsi="宋体" w:eastAsia="黑体" w:cs="宋体"/>
          <w:bCs/>
          <w:kern w:val="0"/>
          <w:sz w:val="24"/>
        </w:rPr>
      </w:pPr>
      <w:r>
        <w:rPr>
          <w:rFonts w:hint="eastAsia" w:ascii="黑体" w:hAnsi="宋体" w:eastAsia="黑体" w:cs="宋体"/>
          <w:bCs/>
          <w:kern w:val="0"/>
          <w:sz w:val="24"/>
        </w:rPr>
        <w:t>注：1、签订本师承关系合同必须用钢笔（或签字笔）书写，不得使用圆珠笔。</w:t>
      </w:r>
    </w:p>
    <w:p>
      <w:pPr>
        <w:widowControl/>
        <w:spacing w:line="600" w:lineRule="exact"/>
        <w:ind w:firstLine="480"/>
        <w:jc w:val="left"/>
        <w:rPr>
          <w:rFonts w:ascii="黑体" w:hAnsi="宋体" w:eastAsia="黑体" w:cs="宋体"/>
          <w:bCs/>
          <w:kern w:val="0"/>
          <w:sz w:val="24"/>
        </w:rPr>
      </w:pPr>
      <w:r>
        <w:rPr>
          <w:rFonts w:hint="eastAsia" w:ascii="黑体" w:hAnsi="宋体" w:eastAsia="黑体" w:cs="宋体"/>
          <w:bCs/>
          <w:kern w:val="0"/>
          <w:sz w:val="24"/>
        </w:rPr>
        <w:t>2、本师承关系合同书应经指导老师单位所在地县级以上公证机构公证。</w:t>
      </w:r>
    </w:p>
    <w:p>
      <w:pPr>
        <w:widowControl/>
        <w:spacing w:line="600" w:lineRule="exact"/>
        <w:ind w:firstLine="480"/>
        <w:jc w:val="left"/>
        <w:rPr>
          <w:rFonts w:ascii="黑体" w:hAnsi="宋体" w:eastAsia="黑体" w:cs="宋体"/>
          <w:bCs/>
          <w:kern w:val="0"/>
          <w:sz w:val="24"/>
        </w:rPr>
      </w:pPr>
      <w:r>
        <w:rPr>
          <w:rFonts w:ascii="黑体" w:hAnsi="宋体" w:eastAsia="黑体" w:cs="宋体"/>
          <w:bCs/>
          <w:kern w:val="0"/>
          <w:sz w:val="24"/>
        </w:rPr>
        <w:t>3</w:t>
      </w:r>
      <w:r>
        <w:rPr>
          <w:rFonts w:hint="eastAsia" w:ascii="黑体" w:hAnsi="宋体" w:eastAsia="黑体" w:cs="宋体"/>
          <w:bCs/>
          <w:kern w:val="0"/>
          <w:sz w:val="24"/>
        </w:rPr>
        <w:t>、本师承关系合同书在公证后1个月内向长期临床学习医疗机构所在地县级中医药主管部门备案。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5932372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ZmM2M2NhNGM5Njg0NmNmMTA3MDU1ZDRlZmJhNmUifQ=="/>
  </w:docVars>
  <w:rsids>
    <w:rsidRoot w:val="008D1D2B"/>
    <w:rsid w:val="00003E05"/>
    <w:rsid w:val="00053D98"/>
    <w:rsid w:val="0006446A"/>
    <w:rsid w:val="001C4F86"/>
    <w:rsid w:val="00254A77"/>
    <w:rsid w:val="0027742E"/>
    <w:rsid w:val="003319F8"/>
    <w:rsid w:val="00335EA8"/>
    <w:rsid w:val="003B4056"/>
    <w:rsid w:val="00446688"/>
    <w:rsid w:val="004709C2"/>
    <w:rsid w:val="004C23E6"/>
    <w:rsid w:val="005706C9"/>
    <w:rsid w:val="0060188B"/>
    <w:rsid w:val="00687F09"/>
    <w:rsid w:val="006A0DCA"/>
    <w:rsid w:val="0073633E"/>
    <w:rsid w:val="00745F14"/>
    <w:rsid w:val="007E569D"/>
    <w:rsid w:val="00835ED1"/>
    <w:rsid w:val="0084497D"/>
    <w:rsid w:val="0085072E"/>
    <w:rsid w:val="008B1F38"/>
    <w:rsid w:val="008D1D2B"/>
    <w:rsid w:val="008E7C0F"/>
    <w:rsid w:val="0093636A"/>
    <w:rsid w:val="009B6B81"/>
    <w:rsid w:val="009D7921"/>
    <w:rsid w:val="009F4D3C"/>
    <w:rsid w:val="00A856DB"/>
    <w:rsid w:val="00A95501"/>
    <w:rsid w:val="00B11602"/>
    <w:rsid w:val="00B20669"/>
    <w:rsid w:val="00B52513"/>
    <w:rsid w:val="00BF132F"/>
    <w:rsid w:val="00C02483"/>
    <w:rsid w:val="00C1119C"/>
    <w:rsid w:val="00C61678"/>
    <w:rsid w:val="00C626D3"/>
    <w:rsid w:val="00D178B3"/>
    <w:rsid w:val="00D81460"/>
    <w:rsid w:val="00DA1A59"/>
    <w:rsid w:val="00DA3926"/>
    <w:rsid w:val="00E64FD7"/>
    <w:rsid w:val="00E74F95"/>
    <w:rsid w:val="00EA61E1"/>
    <w:rsid w:val="00F612C4"/>
    <w:rsid w:val="06836392"/>
    <w:rsid w:val="06E6681D"/>
    <w:rsid w:val="5D32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231</Words>
  <Characters>1318</Characters>
  <Lines>10</Lines>
  <Paragraphs>3</Paragraphs>
  <TotalTime>3</TotalTime>
  <ScaleCrop>false</ScaleCrop>
  <LinksUpToDate>false</LinksUpToDate>
  <CharactersWithSpaces>1546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2018-11-05T03:42:00Z</dcterms:created>
  <dc:creator>user</dc:creator>
  <cp:lastModifiedBy>WPS_1685432021</cp:lastModifiedBy>
  <cp:lastPrinted>2023-11-01T06:02:47Z</cp:lastPrinted>
  <dcterms:modified xsi:type="dcterms:W3CDTF">2023-11-01T06:05:29Z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BD1ED382E2AC4F1BADFABB2EFBBB7E0E_12</vt:lpwstr>
  </property>
</Properties>
</file>